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b/>
          <w:color w:val="0E8A5F"/>
          <w:sz w:val="18"/>
        </w:rPr>
        <w:t>БЛОГ ЗА ПАРИ  |  blogzapari.com</w:t>
      </w:r>
    </w:p>
    <w:p>
      <w:pPr>
        <w:jc w:val="center"/>
      </w:pPr>
      <w:r>
        <w:rPr>
          <w:b/>
          <w:sz w:val="28"/>
        </w:rPr>
        <w:t>ДОГОВОР ЗА НАЕМ НА ЖИЛИЩЕ</w:t>
      </w:r>
    </w:p>
    <w:p/>
    <w:p>
      <w:r>
        <w:t>Днес, [ДД.ММ.ГГГГ] г., в гр. [населено място], между страните:</w:t>
      </w:r>
    </w:p>
    <w:p/>
    <w:p>
      <w:r>
        <w:t>1. [Трите имена на наемодателя], ЕГН [ЕГН], лична карта № [номер], издадена на [дата] от МВР [град], с постоянен адрес: [пълен адрес], наричан по-долу за краткост НАЕМОДАТЕЛ,</w:t>
      </w:r>
    </w:p>
    <w:p/>
    <w:p>
      <w:r>
        <w:t>и</w:t>
      </w:r>
    </w:p>
    <w:p/>
    <w:p>
      <w:r>
        <w:t>2. [Трите имена на наемателя], ЕГН [ЕГН], лична карта № [номер], издадена на [дата] от МВР [град], с постоянен адрес: [пълен адрес], наричан по-долу за краткост НАЕМАТЕЛ,</w:t>
      </w:r>
    </w:p>
    <w:p/>
    <w:p>
      <w:r>
        <w:t>се сключи настоящият договор за следното:</w:t>
      </w:r>
    </w:p>
    <w:p/>
    <w:p>
      <w:r>
        <w:rPr>
          <w:b/>
          <w:sz w:val="23"/>
        </w:rPr>
        <w:t>I. ПРЕДМЕТ НА ДОГОВОРА</w:t>
      </w:r>
    </w:p>
    <w:p/>
    <w:p>
      <w:r>
        <w:t>Чл. 1. (1) Наемодателят предоставя на Наемателя за временно и възмездно ползване следния собствен недвижим имот, а именно: жилище (апартамент/къща) с адрес: гр. [населено място], ул. [улица] № [номер], бл. [блок], вх. [вход], ет. [етаж], ап. [апартамент], със застроена площ от [брой] кв.м, състоящо се от [брой] стаи, кухня/кухненски бокс, баня, тоалетна и други прилежащи помещения, наричано по-долу за краткост ИМОТА.</w:t>
      </w:r>
    </w:p>
    <w:p/>
    <w:p>
      <w:r>
        <w:t>(2) Наемодателят декларира, че е собственик на Имота съгласно [нотариален акт/друг документ за собственост] № [номер], том [том], рег. № [номер] по описа на [Служба по вписванията/нотариус], и че Имотът не е обременен с права на трети лица, които препятстват предоставянето му под наем.</w:t>
      </w:r>
    </w:p>
    <w:p/>
    <w:p>
      <w:r>
        <w:t>(3) Имотът се предоставя за жилищни нужди на Наемателя и на членовете на неговото домакинство и не може да се използва за друга цел без изричното писмено съгласие на Наемодателя.</w:t>
      </w:r>
    </w:p>
    <w:p/>
    <w:p>
      <w:r>
        <w:rPr>
          <w:b/>
          <w:sz w:val="23"/>
        </w:rPr>
        <w:t>II. СРОК НА ДОГОВОРА</w:t>
      </w:r>
    </w:p>
    <w:p/>
    <w:p>
      <w:r>
        <w:t>Чл. 2. (1) Настоящият договор се сключва за срок от [брой] месеца/години, считано от [ДД.ММ.ГГГГ] г. до [ДД.ММ.ГГГГ] г.</w:t>
      </w:r>
    </w:p>
    <w:p/>
    <w:p>
      <w:r>
        <w:t>(2) Договорът не може да бъде сключен за срок, по-дълъг от десет години, съгласно чл. 229 от Закона за задълженията и договорите. Ако е уговорен по-дълъг срок, договорът има сила за десет години.</w:t>
      </w:r>
    </w:p>
    <w:p/>
    <w:p>
      <w:r>
        <w:t>(3) Ако след изтичане на срока Наемателят продължи да ползва Имота със знанието и без противопоставяне на Наемодателя, договорът се счита за продължен за неопределен срок при същите условия.</w:t>
      </w:r>
    </w:p>
    <w:p/>
    <w:p>
      <w:r>
        <w:rPr>
          <w:b/>
          <w:sz w:val="23"/>
        </w:rPr>
        <w:t>III. НАЕМНА ЦЕНА И НАЧИН НА ПЛАЩАНЕ</w:t>
      </w:r>
    </w:p>
    <w:p/>
    <w:p>
      <w:r>
        <w:t>Чл. 3. (1) Наемателят се задължава да заплаща на Наемодателя месечна наемна цена в размер на [сума] евро (€), платима до [брой]-то число на текущия/предходния месец.</w:t>
      </w:r>
    </w:p>
    <w:p/>
    <w:p>
      <w:r>
        <w:t>(2) Наемната цена се заплаща по банкова сметка на Наемодателя: IBAN [номер на сметка], банка [наименование] / в брой срещу подписан разписка.</w:t>
      </w:r>
    </w:p>
    <w:p/>
    <w:p>
      <w:r>
        <w:t>(3) При забава в плащането Наемателят дължи законна лихва за забава върху дължимата сума за периода на забавата.</w:t>
      </w:r>
    </w:p>
    <w:p/>
    <w:p>
      <w:r>
        <w:t>(4) Наемната цена може да бъде променяна само по взаимно писмено съгласие на страните чрез анекс към настоящия договор.</w:t>
      </w:r>
    </w:p>
    <w:p/>
    <w:p>
      <w:r>
        <w:rPr>
          <w:b/>
          <w:sz w:val="23"/>
        </w:rPr>
        <w:t>IV. ДЕПОЗИТ (ГАРАНЦИЯ)</w:t>
      </w:r>
    </w:p>
    <w:p/>
    <w:p>
      <w:r>
        <w:t>Чл. 4. (1) При подписване на договора Наемателят заплаща на Наемодателя депозит (гаранция) в размер на [сума] евро (€), равен на [брой] месечни наема.</w:t>
      </w:r>
    </w:p>
    <w:p/>
    <w:p>
      <w:r>
        <w:t>(2) Депозитът служи за обезпечаване на изпълнението на задълженията на Наемателя, включително за покриване на неплатени наеми, консумативни разходи и вреди по Имота, надхвърлящи обичайното изхабяване.</w:t>
      </w:r>
    </w:p>
    <w:p/>
    <w:p>
      <w:r>
        <w:t>(3) Депозитът се връща на Наемателя в срок до [брой] дни след прекратяване на договора и предаване на Имота, след приспадане на евентуални дължими суми. Депозитът не може да се използва като плащане за последния месечен наем, освен ако страните не се уговорят изрично за това.</w:t>
      </w:r>
    </w:p>
    <w:p/>
    <w:p>
      <w:r>
        <w:rPr>
          <w:b/>
          <w:sz w:val="23"/>
        </w:rPr>
        <w:t>V. КОНСУМАТИВНИ И ДРУГИ РАЗХОДИ</w:t>
      </w:r>
    </w:p>
    <w:p/>
    <w:p>
      <w:r>
        <w:t>Чл. 5. (1) За своя сметка Наемателят заплаща всички консумативни разходи, свързани с ползването на Имота: електроенергия, вода, топлоенергия, природен газ, интернет, телефон, такса битови отпадъци (когато е приложимо) и разходите за поддръжка и управление на общите части (такса вход).</w:t>
      </w:r>
    </w:p>
    <w:p/>
    <w:p>
      <w:r>
        <w:t>(2) Наемодателят заплаща данъка върху недвижимия имот и таксата за битови отпадъци, освен ако не е уговорено друго.</w:t>
      </w:r>
    </w:p>
    <w:p/>
    <w:p>
      <w:r>
        <w:t>(3) Разчитането на консумативните разходи се извършва въз основа на показанията на измервателните уреди и издадените фактури.</w:t>
      </w:r>
    </w:p>
    <w:p/>
    <w:p>
      <w:r>
        <w:rPr>
          <w:b/>
          <w:sz w:val="23"/>
        </w:rPr>
        <w:t>VI. ПРАВА И ЗАДЪЛЖЕНИЯ НА НАЕМОДАТЕЛЯ</w:t>
      </w:r>
    </w:p>
    <w:p/>
    <w:p>
      <w:r>
        <w:t>Чл. 6. (1) Наемодателят е длъжен да предаде Имота в състояние, което отговаря на ползването, за което е нает, съгласно чл. 230 от ЗЗД.</w:t>
      </w:r>
    </w:p>
    <w:p/>
    <w:p>
      <w:r>
        <w:t>(2) Наемодателят е длъжен да осигури на Наемателя необезпокоявано ползване на Имота за срока на договора.</w:t>
      </w:r>
    </w:p>
    <w:p/>
    <w:p>
      <w:r>
        <w:t>(3) Наемодателят извършва за своя сметка ремонтите на всички повреди, които не се дължат на обикновеното ползване на Имота или на виновно поведение на Наемателя, съгласно чл. 231 от ЗЗД.</w:t>
      </w:r>
    </w:p>
    <w:p/>
    <w:p>
      <w:r>
        <w:t>(4) Наемодателят има право да посещава Имота за оглед на състоянието му след предварително уведомяване на Наемателя най-малко [брой] дни предварително и в удобно за двете страни време.</w:t>
      </w:r>
    </w:p>
    <w:p/>
    <w:p>
      <w:r>
        <w:rPr>
          <w:b/>
          <w:sz w:val="23"/>
        </w:rPr>
        <w:t>VII. ПРАВА И ЗАДЪЛЖЕНИЯ НА НАЕМАТЕЛЯ</w:t>
      </w:r>
    </w:p>
    <w:p/>
    <w:p>
      <w:r>
        <w:t>Чл. 7. (1) Наемателят е длъжен да ползва Имота с грижата на добър стопанин и съобразно предназначението му.</w:t>
      </w:r>
    </w:p>
    <w:p/>
    <w:p>
      <w:r>
        <w:t>(2) Наемателят е длъжен да заплаща в срок наемната цена и консумативните разходи.</w:t>
      </w:r>
    </w:p>
    <w:p/>
    <w:p>
      <w:r>
        <w:t>(3) За сметка на Наемателя са дребните поправки, свързани с обикновеното ползване на Имота, като замърсяване на стените, разхлабване на брави и кранове, запушване на канали и други подобни, съгласно чл. 231 от ЗЗД.</w:t>
      </w:r>
    </w:p>
    <w:p/>
    <w:p>
      <w:r>
        <w:t>(4) Наемателят е длъжен да съобщава незабавно на Наемодателя за всяка повреда, посегателство или увреждане на Имота от трети лица.</w:t>
      </w:r>
    </w:p>
    <w:p/>
    <w:p>
      <w:r>
        <w:t>(5) Наемателят няма право да преотдава Имота под наем на трети лица, нито да го предоставя за ползване на трети лица без изричното писмено съгласие на Наемодателя.</w:t>
      </w:r>
    </w:p>
    <w:p/>
    <w:p>
      <w:r>
        <w:t>(6) Наемателят няма право да извършва преустройства, промени и подобрения в Имота без предварителното писмено съгласие на Наемодателя.</w:t>
      </w:r>
    </w:p>
    <w:p/>
    <w:p>
      <w:r>
        <w:t>(7) При прекратяване на договора Наемателят е длъжен да върне Имота в състоянието, в което го е получил, като се вземе предвид обичайното изхабяване вследствие на нормалното му ползване.</w:t>
      </w:r>
    </w:p>
    <w:p/>
    <w:p>
      <w:r>
        <w:rPr>
          <w:b/>
          <w:sz w:val="23"/>
        </w:rPr>
        <w:t>VIII. ПРЕДАВАНЕ И ПРИЕМАНЕ НА ИМОТА</w:t>
      </w:r>
    </w:p>
    <w:p/>
    <w:p>
      <w:r>
        <w:t>Чл. 8. (1) Предаването на Имота се извършва с приемо-предавателен протокол, който се подписва от двете страни и е неразделна част от настоящия договор.</w:t>
      </w:r>
    </w:p>
    <w:p/>
    <w:p>
      <w:r>
        <w:t>(2) В протокола се описват състоянието на Имота, наличните мебели и обзавеждане, техническите средства, показанията на измервателните уреди и броят на предадените ключове.</w:t>
      </w:r>
    </w:p>
    <w:p/>
    <w:p>
      <w:r>
        <w:t>(3) Обзавеждането и инвентарът, предадени с протокола, се връщат при прекратяване на договора в същото количество и състояние, при отчитане на нормалното изхабяване.</w:t>
      </w:r>
    </w:p>
    <w:p/>
    <w:p>
      <w:r>
        <w:rPr>
          <w:b/>
          <w:sz w:val="23"/>
        </w:rPr>
        <w:t>IX. ПРЕКРАТЯВАНЕ НА ДОГОВОРА</w:t>
      </w:r>
    </w:p>
    <w:p/>
    <w:p>
      <w:r>
        <w:t>Чл. 9. (1) Настоящият договор се прекратява:</w:t>
      </w:r>
    </w:p>
    <w:p>
      <w:r>
        <w:t>1. с изтичане на уговорения срок;</w:t>
      </w:r>
    </w:p>
    <w:p>
      <w:r>
        <w:t>2. по взаимно писмено съгласие на страните;</w:t>
      </w:r>
    </w:p>
    <w:p>
      <w:r>
        <w:t>3. с едностранно писмено предизвестие от [брой] дни, отправено от всяка от страните, когато договорът е за неопределен срок, съгласно чл. 238 от ЗЗД;</w:t>
      </w:r>
    </w:p>
    <w:p>
      <w:r>
        <w:t>4. при погиване на Имота;</w:t>
      </w:r>
    </w:p>
    <w:p>
      <w:r>
        <w:t>5. в случаите, предвидени в закона.</w:t>
      </w:r>
    </w:p>
    <w:p/>
    <w:p>
      <w:r>
        <w:t>(2) Наемодателят може да развали договора без предизвестие при виновно неизпълнение от страна на Наемателя, включително при забава на две последователни месечни вноски по наема, при използване на Имота не по предназначение или в нарушение на договора, след писмено предупреждение с даден подходящ срок за изпълнение.</w:t>
      </w:r>
    </w:p>
    <w:p/>
    <w:p>
      <w:r>
        <w:t>(3) При прекратяване на договора всяка от страните може да прояви право на задържане или обезщетение съгласно приложимите разпоредби на закона.</w:t>
      </w:r>
    </w:p>
    <w:p/>
    <w:p>
      <w:r>
        <w:rPr>
          <w:b/>
          <w:sz w:val="23"/>
        </w:rPr>
        <w:t>X. ПРЕХВЪРЛЯНЕ НА ИМОТА</w:t>
      </w:r>
    </w:p>
    <w:p/>
    <w:p>
      <w:r>
        <w:t>Чл. 10. При прехвърляне на Имота настоящият договор остава в сила спрямо новия собственик, ако е бил вписан в имотния регистър преди прехвърлянето, съгласно чл. 237 от ЗЗД. Ако договорът има достоверна дата, но не е вписан, той е задължителен за приобретателя до предвидения в закона срок.</w:t>
      </w:r>
    </w:p>
    <w:p/>
    <w:p>
      <w:r>
        <w:rPr>
          <w:b/>
          <w:sz w:val="23"/>
        </w:rPr>
        <w:t>XI. НЕУСТОЙКИ И ОТГОВОРНОСТ</w:t>
      </w:r>
    </w:p>
    <w:p/>
    <w:p>
      <w:r>
        <w:t>Чл. 11. (1) При забава в плащането на наема Наемателят дължи неустойка в размер на [процент/сума] за всеки ден забава, но не повече от [сума] евро (€).</w:t>
      </w:r>
    </w:p>
    <w:p/>
    <w:p>
      <w:r>
        <w:t>(2) При виновно причинени вреди на Имота Наемателят дължи обезщетение в пълния им размер.</w:t>
      </w:r>
    </w:p>
    <w:p/>
    <w:p>
      <w:r>
        <w:t>(3) Плащането на неустойка не освобождава изправната страна от правото да търси обезщетение за претърпените вреди в частта, надвишаваща неустойката.</w:t>
      </w:r>
    </w:p>
    <w:p/>
    <w:p>
      <w:r>
        <w:rPr>
          <w:b/>
          <w:sz w:val="23"/>
        </w:rPr>
        <w:t>XII. ЗАКЛЮЧИТЕЛНИ РАЗПОРЕДБИ</w:t>
      </w:r>
    </w:p>
    <w:p/>
    <w:p>
      <w:r>
        <w:t>Чл. 12. (1) За всички неуредени в настоящия договор въпроси се прилагат разпоредбите на Закона за задълженията и договорите и действащото българско законодателство.</w:t>
      </w:r>
    </w:p>
    <w:p/>
    <w:p>
      <w:r>
        <w:t>(2) Всички изменения и допълнения на договора се извършват в писмена форма чрез анекс, подписан от двете страни.</w:t>
      </w:r>
    </w:p>
    <w:p/>
    <w:p>
      <w:r>
        <w:t>(3) Възникналите спорове се решават чрез преговори между страните, а при непостигане на съгласие - от компетентния български съд.</w:t>
      </w:r>
    </w:p>
    <w:p/>
    <w:p>
      <w:r>
        <w:t>(4) Страните се съгласяват, че съобщенията между тях се извършват на посочените адреси / електронни адреси: за Наемодателя [имейл/телефон]; за Наемателя [имейл/телефон].</w:t>
      </w:r>
    </w:p>
    <w:p/>
    <w:p>
      <w:r>
        <w:t>Настоящият договор се състави и подписа в два еднакви екземпляра - по един за всяка от страните.</w:t>
      </w:r>
    </w:p>
    <w:p/>
    <w:p>
      <w:r>
        <w:t>Приложения: 1. Приемо-предавателен протокол за Имота.</w:t>
      </w:r>
    </w:p>
    <w:p/>
    <w:p>
      <w:r>
        <w:rPr>
          <w:b/>
          <w:sz w:val="23"/>
        </w:rPr>
        <w:t>ПОДПИСИ НА СТРАНИТЕ:</w:t>
      </w:r>
    </w:p>
    <w:p/>
    <w:p>
      <w:r>
        <w:rPr>
          <w:b/>
          <w:sz w:val="23"/>
        </w:rPr>
        <w:t>НАЕМОДАТЕЛ: ...........................        НАЕМАТЕЛ: ...........................</w:t>
      </w:r>
    </w:p>
    <w:p>
      <w:r>
        <w:t xml:space="preserve">                  /[име]/                                          /[име]/</w:t>
      </w:r>
    </w:p>
    <w:p/>
    <w:p>
      <w:r>
        <w:rPr>
          <w:i/>
          <w:color w:val="64748B"/>
          <w:sz w:val="17"/>
        </w:rPr>
        <w:t>Това е образец за типови случаи и не представлява правен съвет. Всеки конкретен случай може да има особености. При спорна или нестандартна ситуация се консултирайте с юрист. Безплатен образец от blogzapari.com. Проверено към 15.07.2026 г. Не е правен съвет.</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